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E73BD" w14:textId="77777777" w:rsidR="00C165AE" w:rsidRPr="00E605E7" w:rsidRDefault="00C165AE" w:rsidP="00C165AE">
      <w:pPr>
        <w:ind w:firstLine="720"/>
        <w:jc w:val="both"/>
        <w:rPr>
          <w:rFonts w:ascii="Calibri" w:hAnsi="Calibri" w:cs="Arial"/>
          <w:b/>
          <w:sz w:val="22"/>
          <w:szCs w:val="22"/>
          <w:u w:val="single"/>
          <w:lang w:val="en-MY"/>
        </w:rPr>
      </w:pPr>
      <w:r w:rsidRPr="00E605E7">
        <w:rPr>
          <w:rFonts w:asciiTheme="minorHAnsi" w:hAnsiTheme="minorHAnsi" w:cs="Arial"/>
          <w:b/>
          <w:sz w:val="22"/>
          <w:szCs w:val="22"/>
          <w:u w:val="single"/>
        </w:rPr>
        <w:t xml:space="preserve">Experience Penang Roadshow in Kuala Lumpur </w:t>
      </w:r>
    </w:p>
    <w:p w14:paraId="630ACD49" w14:textId="77777777" w:rsidR="00C165AE" w:rsidRDefault="00C165AE" w:rsidP="00C165AE">
      <w:pPr>
        <w:ind w:left="697" w:firstLine="720"/>
        <w:jc w:val="both"/>
        <w:rPr>
          <w:rFonts w:ascii="Calibri" w:hAnsi="Calibri" w:cs="Arial"/>
          <w:sz w:val="22"/>
          <w:szCs w:val="22"/>
        </w:rPr>
      </w:pPr>
    </w:p>
    <w:p w14:paraId="30724921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Main Delegation</w:t>
      </w:r>
      <w:r w:rsidRPr="00347D27">
        <w:rPr>
          <w:rFonts w:asciiTheme="minorHAnsi" w:hAnsiTheme="minorHAnsi" w:cs="Arial"/>
          <w:sz w:val="22"/>
          <w:szCs w:val="22"/>
        </w:rPr>
        <w:tab/>
        <w:t>: Penang Global Tourism</w:t>
      </w:r>
    </w:p>
    <w:p w14:paraId="2B6C4823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Date</w:t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42703C">
        <w:rPr>
          <w:rFonts w:asciiTheme="minorHAnsi" w:hAnsiTheme="minorHAnsi" w:cs="Arial"/>
          <w:sz w:val="22"/>
          <w:szCs w:val="22"/>
        </w:rPr>
        <w:t>12 March 2020</w:t>
      </w:r>
    </w:p>
    <w:p w14:paraId="741835B0" w14:textId="77777777" w:rsidR="00C165AE" w:rsidRPr="00347D27" w:rsidRDefault="00C165AE" w:rsidP="00C165AE">
      <w:pPr>
        <w:ind w:left="720" w:firstLine="720"/>
        <w:jc w:val="both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Venue</w:t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42703C" w:rsidRPr="0042703C">
        <w:rPr>
          <w:rFonts w:asciiTheme="minorHAnsi" w:hAnsiTheme="minorHAnsi" w:cs="Arial"/>
          <w:sz w:val="22"/>
          <w:szCs w:val="22"/>
        </w:rPr>
        <w:t>Pullman Kuala Lumpur City Centre</w:t>
      </w:r>
    </w:p>
    <w:p w14:paraId="5FD08C02" w14:textId="24E5CB0B" w:rsidR="00527FEB" w:rsidRDefault="00C165AE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  <w:r w:rsidRPr="00347D27">
        <w:rPr>
          <w:rFonts w:asciiTheme="minorHAnsi" w:hAnsiTheme="minorHAnsi" w:cs="Arial"/>
          <w:sz w:val="22"/>
          <w:szCs w:val="22"/>
        </w:rPr>
        <w:t>Penang delegation</w:t>
      </w:r>
      <w:r w:rsidRPr="00347D27">
        <w:rPr>
          <w:rFonts w:asciiTheme="minorHAnsi" w:hAnsiTheme="minorHAnsi" w:cs="Arial"/>
          <w:sz w:val="22"/>
          <w:szCs w:val="22"/>
        </w:rPr>
        <w:tab/>
        <w:t xml:space="preserve">: </w:t>
      </w:r>
      <w:r w:rsidR="00527FEB" w:rsidRPr="00527FEB">
        <w:rPr>
          <w:rFonts w:asciiTheme="minorHAnsi" w:hAnsiTheme="minorHAnsi" w:cs="Arial"/>
          <w:sz w:val="22"/>
          <w:szCs w:val="22"/>
        </w:rPr>
        <w:t xml:space="preserve">Iconic Hotel Penang, Clans Kongsi Georgetown, Travelodge Georgetown,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Vangohh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Eminent Hotel &amp; Spa, Grand Orient Hotel, Evergreen Laurel Hotel, Design Village, Hotel Equatorial Penang, Tropical Spice Garden, Royale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Chulan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Penang, The Top Penang, The Habitat Penang Hill, The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Gravityz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Angsana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Teluk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Bahang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Jazz Hotel Penang, PARKROYAL Penang Resort, Flamingo Hotel By The Beach, Penang Wedding Professionals Association, Hotel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Penaga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, </w:t>
      </w:r>
      <w:bookmarkStart w:id="0" w:name="_GoBack"/>
      <w:bookmarkEnd w:id="0"/>
      <w:proofErr w:type="spellStart"/>
      <w:r w:rsidR="00527FEB" w:rsidRPr="00527FEB">
        <w:rPr>
          <w:rFonts w:asciiTheme="minorHAnsi" w:hAnsiTheme="minorHAnsi" w:cs="Arial"/>
          <w:sz w:val="22"/>
          <w:szCs w:val="22"/>
        </w:rPr>
        <w:t>Vouk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</w:rPr>
        <w:t xml:space="preserve"> Hotel Suites, Ghost Museum, Sunway Hotel Georgetown, The Prestige Hotel and Hotel NEO+ Penang.</w:t>
      </w:r>
    </w:p>
    <w:p w14:paraId="1EAB1FE4" w14:textId="25F33ED4" w:rsidR="00E605E7" w:rsidRDefault="00E605E7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7170" w:type="dxa"/>
        <w:tblInd w:w="1765" w:type="dxa"/>
        <w:tblLook w:val="04A0" w:firstRow="1" w:lastRow="0" w:firstColumn="1" w:lastColumn="0" w:noHBand="0" w:noVBand="1"/>
      </w:tblPr>
      <w:tblGrid>
        <w:gridCol w:w="2276"/>
        <w:gridCol w:w="4894"/>
      </w:tblGrid>
      <w:tr w:rsidR="00E605E7" w:rsidRPr="00010185" w14:paraId="5894753E" w14:textId="77777777" w:rsidTr="00E605E7">
        <w:trPr>
          <w:trHeight w:val="289"/>
        </w:trPr>
        <w:tc>
          <w:tcPr>
            <w:tcW w:w="2276" w:type="dxa"/>
          </w:tcPr>
          <w:p w14:paraId="38E1420A" w14:textId="77777777" w:rsidR="00E605E7" w:rsidRPr="00010185" w:rsidRDefault="00E605E7" w:rsidP="006674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894" w:type="dxa"/>
          </w:tcPr>
          <w:p w14:paraId="428738A2" w14:textId="67969F29" w:rsidR="00E605E7" w:rsidRPr="00010185" w:rsidRDefault="00E605E7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 March 2020</w:t>
            </w:r>
          </w:p>
        </w:tc>
      </w:tr>
      <w:tr w:rsidR="00E605E7" w14:paraId="3D8A75BB" w14:textId="77777777" w:rsidTr="00E605E7">
        <w:trPr>
          <w:trHeight w:val="273"/>
        </w:trPr>
        <w:tc>
          <w:tcPr>
            <w:tcW w:w="2276" w:type="dxa"/>
          </w:tcPr>
          <w:p w14:paraId="5262B5EC" w14:textId="77777777" w:rsidR="00E605E7" w:rsidRDefault="00E605E7" w:rsidP="006674F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894" w:type="dxa"/>
          </w:tcPr>
          <w:p w14:paraId="2FE9F5E1" w14:textId="6C57E5EA" w:rsidR="00E605E7" w:rsidRPr="00A84C12" w:rsidRDefault="00E605E7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RM180,000</w:t>
            </w:r>
          </w:p>
        </w:tc>
      </w:tr>
      <w:tr w:rsidR="00E605E7" w14:paraId="169D1A6E" w14:textId="77777777" w:rsidTr="00E605E7">
        <w:trPr>
          <w:trHeight w:val="273"/>
        </w:trPr>
        <w:tc>
          <w:tcPr>
            <w:tcW w:w="2276" w:type="dxa"/>
          </w:tcPr>
          <w:p w14:paraId="03D35B3B" w14:textId="77777777" w:rsidR="00E605E7" w:rsidRPr="00A84C12" w:rsidRDefault="00E605E7" w:rsidP="006674F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Actual :</w:t>
            </w:r>
            <w:proofErr w:type="gramEnd"/>
          </w:p>
        </w:tc>
        <w:tc>
          <w:tcPr>
            <w:tcW w:w="4894" w:type="dxa"/>
          </w:tcPr>
          <w:p w14:paraId="5E5FA72C" w14:textId="7A2A0F00" w:rsidR="00E605E7" w:rsidRPr="00A84C12" w:rsidRDefault="00E605E7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RM137,878.21</w:t>
            </w:r>
          </w:p>
        </w:tc>
      </w:tr>
    </w:tbl>
    <w:p w14:paraId="7FBE0C0D" w14:textId="77777777" w:rsidR="00E605E7" w:rsidRPr="00527FEB" w:rsidRDefault="00E605E7" w:rsidP="00527FEB">
      <w:pPr>
        <w:ind w:left="3600" w:hanging="2160"/>
        <w:rPr>
          <w:rFonts w:asciiTheme="minorHAnsi" w:hAnsiTheme="minorHAnsi" w:cs="Arial"/>
          <w:sz w:val="22"/>
          <w:szCs w:val="22"/>
        </w:rPr>
      </w:pPr>
    </w:p>
    <w:p w14:paraId="5E98184B" w14:textId="77777777" w:rsidR="0042703C" w:rsidRPr="001A3445" w:rsidRDefault="0042703C" w:rsidP="00527FEB">
      <w:pPr>
        <w:jc w:val="both"/>
        <w:rPr>
          <w:rFonts w:asciiTheme="minorHAnsi" w:hAnsiTheme="minorHAnsi" w:cs="Arial"/>
          <w:sz w:val="22"/>
          <w:szCs w:val="22"/>
        </w:rPr>
      </w:pPr>
    </w:p>
    <w:p w14:paraId="0BE8E0D9" w14:textId="77777777" w:rsidR="00C165AE" w:rsidRDefault="00C165AE" w:rsidP="00C165AE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 w:rsidRPr="00DD415B">
        <w:rPr>
          <w:rFonts w:asciiTheme="minorHAnsi" w:hAnsiTheme="minorHAnsi" w:cs="Arial"/>
          <w:sz w:val="22"/>
          <w:szCs w:val="22"/>
          <w:lang w:val="en-MY"/>
        </w:rPr>
        <w:t>Experience Penang 2</w:t>
      </w:r>
      <w:r w:rsidR="0042703C">
        <w:rPr>
          <w:rFonts w:asciiTheme="minorHAnsi" w:hAnsiTheme="minorHAnsi" w:cs="Arial"/>
          <w:sz w:val="22"/>
          <w:szCs w:val="22"/>
          <w:lang w:val="en-MY"/>
        </w:rPr>
        <w:t>020 roadshow in Kuala Lumpur</w:t>
      </w:r>
      <w:r>
        <w:rPr>
          <w:rFonts w:asciiTheme="minorHAnsi" w:hAnsiTheme="minorHAnsi" w:cs="Arial"/>
          <w:sz w:val="22"/>
          <w:szCs w:val="22"/>
          <w:lang w:val="en-MY"/>
        </w:rPr>
        <w:t xml:space="preserve"> was </w:t>
      </w: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led by </w:t>
      </w:r>
      <w:r w:rsidR="0042703C">
        <w:rPr>
          <w:rFonts w:asciiTheme="minorHAnsi" w:hAnsiTheme="minorHAnsi" w:cs="Arial"/>
          <w:sz w:val="22"/>
          <w:szCs w:val="22"/>
          <w:lang w:val="en-MY"/>
        </w:rPr>
        <w:t xml:space="preserve">Mr Ooi Chok Yan, CEO of Penang Global Tourism.  </w:t>
      </w:r>
      <w:r w:rsidR="00527FEB">
        <w:rPr>
          <w:rFonts w:asciiTheme="minorHAnsi" w:hAnsiTheme="minorHAnsi" w:cs="Arial"/>
          <w:sz w:val="22"/>
          <w:szCs w:val="22"/>
          <w:lang w:val="en-MY"/>
        </w:rPr>
        <w:t>A total of 24</w:t>
      </w:r>
      <w:r w:rsidR="009E1582">
        <w:rPr>
          <w:rFonts w:asciiTheme="minorHAnsi" w:hAnsiTheme="minorHAnsi" w:cs="Arial"/>
          <w:sz w:val="22"/>
          <w:szCs w:val="22"/>
          <w:lang w:val="en-MY"/>
        </w:rPr>
        <w:t xml:space="preserve"> participants from Penang hotels, attractions and association has joined the roadshow. </w:t>
      </w: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 </w:t>
      </w:r>
    </w:p>
    <w:p w14:paraId="00069205" w14:textId="77777777" w:rsidR="009E1582" w:rsidRPr="00DD415B" w:rsidRDefault="009E1582" w:rsidP="00F02E05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>
        <w:rPr>
          <w:rFonts w:asciiTheme="minorHAnsi" w:hAnsiTheme="minorHAnsi" w:cs="Arial"/>
          <w:sz w:val="22"/>
          <w:szCs w:val="22"/>
          <w:lang w:val="en-MY"/>
        </w:rPr>
        <w:t xml:space="preserve">The roadshow were attended by 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160 travel agents, online travel agents, airlines and bloggers. PGT also invited Tourism Malaysia and the major tourism associations such as </w:t>
      </w:r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 xml:space="preserve">Malaysian Association </w:t>
      </w:r>
      <w:proofErr w:type="gramStart"/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>Of</w:t>
      </w:r>
      <w:proofErr w:type="gramEnd"/>
      <w:r w:rsidR="00F02E05" w:rsidRPr="00F02E05">
        <w:rPr>
          <w:rFonts w:asciiTheme="minorHAnsi" w:hAnsiTheme="minorHAnsi" w:cs="Arial"/>
          <w:sz w:val="22"/>
          <w:szCs w:val="22"/>
          <w:lang w:val="en-MY"/>
        </w:rPr>
        <w:t xml:space="preserve"> Tour And Travel Agents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, Malaysia Chinese Tourism Association, Malaysia Inbound Chinese Association and Kuala Lumpur Tour Guide Association to join the event. </w:t>
      </w:r>
    </w:p>
    <w:p w14:paraId="171C6B3D" w14:textId="77777777" w:rsidR="00C165AE" w:rsidRPr="00527FEB" w:rsidRDefault="00C165AE" w:rsidP="00527FEB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 w:rsidRPr="00DD415B">
        <w:rPr>
          <w:rFonts w:asciiTheme="minorHAnsi" w:hAnsiTheme="minorHAnsi" w:cs="Arial"/>
          <w:sz w:val="22"/>
          <w:szCs w:val="22"/>
          <w:lang w:val="en-MY"/>
        </w:rPr>
        <w:t xml:space="preserve">During the roadshow, </w:t>
      </w:r>
      <w:r w:rsidR="00F02E05">
        <w:rPr>
          <w:rFonts w:asciiTheme="minorHAnsi" w:hAnsiTheme="minorHAnsi" w:cs="Arial"/>
          <w:sz w:val="22"/>
          <w:szCs w:val="22"/>
          <w:lang w:val="en-MY"/>
        </w:rPr>
        <w:t xml:space="preserve">there were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Penang destination presentation that showcasing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participants on some of Penang Island and Seberang </w:t>
      </w:r>
      <w:proofErr w:type="spellStart"/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>Perai's</w:t>
      </w:r>
      <w:proofErr w:type="spellEnd"/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 undiscovered and hidden holiday gems, showing there’s much more to Penang than just its well-known icons</w:t>
      </w:r>
      <w:r w:rsidR="00527FEB">
        <w:rPr>
          <w:rFonts w:asciiTheme="minorHAnsi" w:hAnsiTheme="minorHAnsi" w:cs="Arial"/>
          <w:sz w:val="22"/>
          <w:szCs w:val="22"/>
          <w:lang w:val="en-MY"/>
        </w:rPr>
        <w:t>. Besides that, there were also launching of</w:t>
      </w:r>
      <w:r w:rsidR="00F02E05" w:rsidRPr="00527FEB">
        <w:rPr>
          <w:rFonts w:asciiTheme="minorHAnsi" w:hAnsiTheme="minorHAnsi" w:cs="Arial"/>
          <w:sz w:val="22"/>
          <w:szCs w:val="22"/>
          <w:lang w:val="en-MY"/>
        </w:rPr>
        <w:t xml:space="preserve"> Experience Penang 2020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, </w:t>
      </w:r>
      <w:r w:rsidR="00F02E05" w:rsidRPr="00527FEB">
        <w:rPr>
          <w:rFonts w:asciiTheme="minorHAnsi" w:hAnsiTheme="minorHAnsi" w:cs="Arial"/>
          <w:sz w:val="22"/>
          <w:szCs w:val="22"/>
          <w:lang w:val="en-MY"/>
        </w:rPr>
        <w:t>business networking session and dinner with lucky draw session</w:t>
      </w:r>
      <w:r w:rsidRPr="00527FEB">
        <w:rPr>
          <w:rFonts w:asciiTheme="minorHAnsi" w:hAnsiTheme="minorHAnsi" w:cs="Arial"/>
          <w:sz w:val="22"/>
          <w:szCs w:val="22"/>
          <w:lang w:val="en-MY"/>
        </w:rPr>
        <w:t>.</w:t>
      </w:r>
    </w:p>
    <w:p w14:paraId="384AB716" w14:textId="77777777" w:rsidR="00F02E05" w:rsidRDefault="00F02E05" w:rsidP="00527FEB">
      <w:pPr>
        <w:numPr>
          <w:ilvl w:val="0"/>
          <w:numId w:val="1"/>
        </w:numPr>
        <w:jc w:val="both"/>
        <w:rPr>
          <w:rFonts w:asciiTheme="minorHAnsi" w:hAnsiTheme="minorHAnsi" w:cs="Arial"/>
          <w:sz w:val="22"/>
          <w:szCs w:val="22"/>
          <w:lang w:val="en-MY"/>
        </w:rPr>
      </w:pPr>
      <w:r>
        <w:rPr>
          <w:rFonts w:asciiTheme="minorHAnsi" w:hAnsiTheme="minorHAnsi" w:cs="Arial"/>
          <w:sz w:val="22"/>
          <w:szCs w:val="22"/>
          <w:lang w:val="en-MY"/>
        </w:rPr>
        <w:t xml:space="preserve">PGT also collaborated with Penang Wedding Professional Association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on a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photography contest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that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 xml:space="preserve">open to its members and run on social media. A total of 20 finalists with the highest votes </w:t>
      </w:r>
      <w:r w:rsidR="00527FEB">
        <w:rPr>
          <w:rFonts w:asciiTheme="minorHAnsi" w:hAnsiTheme="minorHAnsi" w:cs="Arial"/>
          <w:sz w:val="22"/>
          <w:szCs w:val="22"/>
          <w:lang w:val="en-MY"/>
        </w:rPr>
        <w:t xml:space="preserve">displayed </w:t>
      </w:r>
      <w:r w:rsidR="00527FEB" w:rsidRPr="00527FEB">
        <w:rPr>
          <w:rFonts w:asciiTheme="minorHAnsi" w:hAnsiTheme="minorHAnsi" w:cs="Arial"/>
          <w:sz w:val="22"/>
          <w:szCs w:val="22"/>
          <w:lang w:val="en-MY"/>
        </w:rPr>
        <w:t>their work at the KL roadshow. The contest was undertaken from 25th Feb to 5th March.</w:t>
      </w:r>
    </w:p>
    <w:p w14:paraId="255EA9C5" w14:textId="77777777" w:rsidR="00C165AE" w:rsidRDefault="00C165AE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884D2E">
        <w:rPr>
          <w:rFonts w:cs="Arial"/>
        </w:rPr>
        <w:t xml:space="preserve">The roadshow </w:t>
      </w:r>
      <w:r w:rsidRPr="008065D1">
        <w:rPr>
          <w:rFonts w:cs="Arial"/>
        </w:rPr>
        <w:t xml:space="preserve">aim to further strengthen </w:t>
      </w:r>
      <w:r w:rsidR="00527FEB">
        <w:rPr>
          <w:rFonts w:cs="Arial"/>
        </w:rPr>
        <w:t>Penang</w:t>
      </w:r>
      <w:r w:rsidRPr="008065D1">
        <w:rPr>
          <w:rFonts w:cs="Arial"/>
        </w:rPr>
        <w:t>’s appeal as a</w:t>
      </w:r>
      <w:r w:rsidR="00527FEB">
        <w:rPr>
          <w:rFonts w:cs="Arial"/>
        </w:rPr>
        <w:t xml:space="preserve"> preferred travel destination among the tourism players in Kuala Lumpur and Selangor. It was also good opportunity for the tourism players to meet and network with Penang hotels and attractions. </w:t>
      </w:r>
    </w:p>
    <w:p w14:paraId="3BA3A59C" w14:textId="77777777" w:rsidR="00242DC1" w:rsidRDefault="00D97882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06CEEC6B" wp14:editId="4B507CB1">
            <wp:extent cx="3558065" cy="2002938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3e267d9-71e2-4255-b03c-5f5ca3c8a5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34" cy="20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309C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 Destination Presentation by Mr Ooi Chok Yan&gt;</w:t>
      </w:r>
    </w:p>
    <w:p w14:paraId="17F68978" w14:textId="77777777" w:rsidR="00AA7D60" w:rsidRDefault="00AA7D60" w:rsidP="00AA7D6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69CC7880" wp14:editId="6437BD69">
            <wp:extent cx="3587750" cy="26910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98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45" cy="269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8E4B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 w:rsidRPr="00AA7D60">
        <w:rPr>
          <w:rFonts w:cs="Arial"/>
        </w:rPr>
        <w:t>&lt;Penang’s safety measure video&gt;</w:t>
      </w:r>
    </w:p>
    <w:p w14:paraId="11D3BAF3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496A4919" wp14:editId="0D8329C3">
            <wp:extent cx="3581400" cy="268624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8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728" cy="26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7BEBE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 xml:space="preserve">&lt;Launching of Experience Penang 2020&gt; </w:t>
      </w:r>
    </w:p>
    <w:p w14:paraId="5E1D36EB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7BE5E3F8" wp14:editId="3D67A1E5">
            <wp:extent cx="3606532" cy="2705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88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204" cy="270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0C28C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&lt;B2B Session&gt;</w:t>
      </w:r>
    </w:p>
    <w:p w14:paraId="60C431ED" w14:textId="77777777" w:rsidR="00D97882" w:rsidRDefault="00D97882" w:rsidP="00C165AE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4BBAB152" wp14:editId="54317C8A">
            <wp:extent cx="3725059" cy="2794000"/>
            <wp:effectExtent l="0" t="0" r="889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9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726" cy="2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2C5C" w14:textId="77777777" w:rsid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&lt;Dinner&gt;</w:t>
      </w:r>
    </w:p>
    <w:p w14:paraId="0AFEA868" w14:textId="77777777" w:rsidR="00AA7D60" w:rsidRDefault="00D97882" w:rsidP="00527FEB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drawing>
          <wp:inline distT="0" distB="0" distL="0" distR="0" wp14:anchorId="0983AD9A" wp14:editId="1BA79CE7">
            <wp:extent cx="3724910" cy="248313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I_00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135" cy="248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F4F3B" w14:textId="77777777" w:rsidR="00AA7D60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&lt;Lucky Draw Winners&gt;</w:t>
      </w:r>
    </w:p>
    <w:p w14:paraId="22DF8624" w14:textId="77777777" w:rsidR="00527FEB" w:rsidRDefault="00D97882" w:rsidP="00527FEB">
      <w:pPr>
        <w:pStyle w:val="ListParagraph"/>
        <w:ind w:left="1777"/>
        <w:jc w:val="both"/>
        <w:rPr>
          <w:rFonts w:cs="Arial"/>
        </w:rPr>
      </w:pPr>
      <w:r>
        <w:rPr>
          <w:rFonts w:cs="Arial"/>
          <w:noProof/>
          <w:lang w:eastAsia="en-MY"/>
        </w:rPr>
        <w:lastRenderedPageBreak/>
        <w:drawing>
          <wp:inline distT="0" distB="0" distL="0" distR="0" wp14:anchorId="083B06FD" wp14:editId="5B87CCCF">
            <wp:extent cx="3733525" cy="28003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9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44" cy="280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</w:t>
      </w:r>
    </w:p>
    <w:p w14:paraId="7429E8A5" w14:textId="77777777" w:rsidR="001E43FF" w:rsidRPr="00AA7D60" w:rsidRDefault="00AA7D60" w:rsidP="00AA7D60">
      <w:pPr>
        <w:pStyle w:val="ListParagraph"/>
        <w:ind w:left="1777"/>
        <w:jc w:val="both"/>
        <w:rPr>
          <w:rFonts w:cs="Arial"/>
        </w:rPr>
      </w:pPr>
      <w:r>
        <w:rPr>
          <w:rFonts w:cs="Arial"/>
        </w:rPr>
        <w:t>&lt;PWPA Photography Contest Winner&gt;</w:t>
      </w:r>
    </w:p>
    <w:sectPr w:rsidR="001E43FF" w:rsidRPr="00AA7D6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F3F11" w14:textId="77777777" w:rsidR="001415F5" w:rsidRDefault="001415F5" w:rsidP="00E605E7">
      <w:r>
        <w:separator/>
      </w:r>
    </w:p>
  </w:endnote>
  <w:endnote w:type="continuationSeparator" w:id="0">
    <w:p w14:paraId="40256E68" w14:textId="77777777" w:rsidR="001415F5" w:rsidRDefault="001415F5" w:rsidP="00E6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6FDEC" w14:textId="77777777" w:rsidR="001415F5" w:rsidRDefault="001415F5" w:rsidP="00E605E7">
      <w:r>
        <w:separator/>
      </w:r>
    </w:p>
  </w:footnote>
  <w:footnote w:type="continuationSeparator" w:id="0">
    <w:p w14:paraId="73AC451D" w14:textId="77777777" w:rsidR="001415F5" w:rsidRDefault="001415F5" w:rsidP="00E60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BC4D6" w14:textId="5B02399E" w:rsidR="00E605E7" w:rsidRPr="00E605E7" w:rsidRDefault="00E605E7" w:rsidP="00E605E7">
    <w:pPr>
      <w:pStyle w:val="Header"/>
      <w:jc w:val="right"/>
      <w:rPr>
        <w:rFonts w:ascii="Arial Black" w:hAnsi="Arial Black"/>
        <w:sz w:val="22"/>
        <w:szCs w:val="22"/>
        <w:u w:val="single"/>
      </w:rPr>
    </w:pPr>
    <w:r w:rsidRPr="00E605E7">
      <w:rPr>
        <w:rFonts w:ascii="Arial Black" w:hAnsi="Arial Black"/>
        <w:sz w:val="22"/>
        <w:szCs w:val="22"/>
        <w:u w:val="single"/>
      </w:rPr>
      <w:t>LAMPIRAN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41EC8"/>
    <w:multiLevelType w:val="hybridMultilevel"/>
    <w:tmpl w:val="4074EF82"/>
    <w:lvl w:ilvl="0" w:tplc="3DC28D46">
      <w:start w:val="4"/>
      <w:numFmt w:val="bullet"/>
      <w:lvlText w:val="-"/>
      <w:lvlJc w:val="left"/>
      <w:pPr>
        <w:ind w:left="177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B210D44"/>
    <w:multiLevelType w:val="hybridMultilevel"/>
    <w:tmpl w:val="2D300334"/>
    <w:lvl w:ilvl="0" w:tplc="3DC28D46">
      <w:start w:val="4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AE"/>
    <w:rsid w:val="001415F5"/>
    <w:rsid w:val="001E43FF"/>
    <w:rsid w:val="00242DC1"/>
    <w:rsid w:val="0042703C"/>
    <w:rsid w:val="00527FEB"/>
    <w:rsid w:val="009E1582"/>
    <w:rsid w:val="00AA7D60"/>
    <w:rsid w:val="00C165AE"/>
    <w:rsid w:val="00D97882"/>
    <w:rsid w:val="00E605E7"/>
    <w:rsid w:val="00F02E05"/>
    <w:rsid w:val="00F64A00"/>
    <w:rsid w:val="00FE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3087"/>
  <w15:chartTrackingRefBased/>
  <w15:docId w15:val="{3D0A4977-AAF1-40AF-8F36-60500D47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6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5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5A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605E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05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5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05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5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MICHELLE</cp:lastModifiedBy>
  <cp:revision>2</cp:revision>
  <cp:lastPrinted>2020-09-21T09:15:00Z</cp:lastPrinted>
  <dcterms:created xsi:type="dcterms:W3CDTF">2020-09-21T09:24:00Z</dcterms:created>
  <dcterms:modified xsi:type="dcterms:W3CDTF">2020-09-21T09:24:00Z</dcterms:modified>
</cp:coreProperties>
</file>