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AB152" w14:textId="77F831CF" w:rsidR="001018A0" w:rsidRDefault="00B44DCF" w:rsidP="001C30F4">
      <w:pPr>
        <w:spacing w:after="0" w:line="240" w:lineRule="auto"/>
      </w:pPr>
      <w:r>
        <w:t>To</w:t>
      </w:r>
      <w:r>
        <w:tab/>
      </w:r>
      <w:r w:rsidR="00F035AE">
        <w:tab/>
      </w:r>
      <w:r>
        <w:t xml:space="preserve">: </w:t>
      </w:r>
      <w:r>
        <w:tab/>
        <w:t>YB Yeoh Soon Hin</w:t>
      </w:r>
    </w:p>
    <w:p w14:paraId="296F71E6" w14:textId="72E45A9C" w:rsidR="00B44DCF" w:rsidRDefault="00B44DCF" w:rsidP="001C30F4">
      <w:pPr>
        <w:spacing w:after="0" w:line="240" w:lineRule="auto"/>
      </w:pPr>
      <w:r>
        <w:tab/>
      </w:r>
      <w:r>
        <w:tab/>
      </w:r>
      <w:r w:rsidR="00F035AE">
        <w:tab/>
      </w:r>
      <w:r>
        <w:t>State EXCO For Tourism,</w:t>
      </w:r>
      <w:r w:rsidR="00AA1AD6">
        <w:t xml:space="preserve"> Arts,</w:t>
      </w:r>
      <w:r>
        <w:t xml:space="preserve"> Culture</w:t>
      </w:r>
      <w:r w:rsidR="00AA1AD6">
        <w:t xml:space="preserve"> &amp; </w:t>
      </w:r>
      <w:r>
        <w:t>Heritage</w:t>
      </w:r>
    </w:p>
    <w:p w14:paraId="7E536EEE" w14:textId="77777777" w:rsidR="00C53B64" w:rsidRDefault="00C53B64" w:rsidP="001C30F4">
      <w:pPr>
        <w:spacing w:after="0" w:line="240" w:lineRule="auto"/>
      </w:pPr>
    </w:p>
    <w:p w14:paraId="5D118D43" w14:textId="079BDC4C" w:rsidR="00B44DCF" w:rsidRDefault="00B44DCF" w:rsidP="00C53B64">
      <w:pPr>
        <w:spacing w:after="0" w:line="240" w:lineRule="auto"/>
      </w:pPr>
      <w:r>
        <w:t>Cc</w:t>
      </w:r>
      <w:r>
        <w:tab/>
      </w:r>
      <w:r w:rsidR="00F035AE">
        <w:tab/>
      </w:r>
      <w:r>
        <w:t>:</w:t>
      </w:r>
      <w:r>
        <w:tab/>
        <w:t>Dato’ Mohd Bazid Abd Kahar</w:t>
      </w:r>
    </w:p>
    <w:p w14:paraId="5E18074A" w14:textId="33AD442F" w:rsidR="00B44DCF" w:rsidRDefault="00B44DCF" w:rsidP="00C53B64">
      <w:pPr>
        <w:spacing w:after="0" w:line="240" w:lineRule="auto"/>
      </w:pPr>
      <w:r>
        <w:tab/>
      </w:r>
      <w:r>
        <w:tab/>
      </w:r>
      <w:r w:rsidR="00F035AE">
        <w:tab/>
      </w:r>
      <w:r>
        <w:t>General Manager, Penang Development Corporation (PDC)</w:t>
      </w:r>
    </w:p>
    <w:p w14:paraId="37B4363C" w14:textId="77777777" w:rsidR="00C53B64" w:rsidRDefault="00C53B64" w:rsidP="00C53B64">
      <w:pPr>
        <w:spacing w:after="0" w:line="240" w:lineRule="auto"/>
      </w:pPr>
    </w:p>
    <w:p w14:paraId="7A94C621" w14:textId="191D9446" w:rsidR="00B44DCF" w:rsidRDefault="00B44DCF" w:rsidP="00C53B64">
      <w:pPr>
        <w:spacing w:after="0" w:line="240" w:lineRule="auto"/>
      </w:pPr>
      <w:r>
        <w:t>Cc</w:t>
      </w:r>
      <w:r>
        <w:tab/>
      </w:r>
      <w:r w:rsidR="00F035AE">
        <w:tab/>
      </w:r>
      <w:r>
        <w:t xml:space="preserve">: </w:t>
      </w:r>
      <w:r>
        <w:tab/>
        <w:t xml:space="preserve">Mr Ooi Chok Yan </w:t>
      </w:r>
    </w:p>
    <w:p w14:paraId="4052244E" w14:textId="1ECDEE34" w:rsidR="001C30F4" w:rsidRDefault="001C30F4" w:rsidP="00C53B64">
      <w:pPr>
        <w:spacing w:after="0" w:line="240" w:lineRule="auto"/>
      </w:pPr>
      <w:r>
        <w:tab/>
      </w:r>
      <w:r>
        <w:tab/>
      </w:r>
      <w:r w:rsidR="00F035AE">
        <w:tab/>
      </w:r>
      <w:r>
        <w:t xml:space="preserve">Chief Executive Officer, Penang Global Tourism </w:t>
      </w:r>
    </w:p>
    <w:p w14:paraId="22C9D6AA" w14:textId="77777777" w:rsidR="00C53B64" w:rsidRDefault="00C53B64" w:rsidP="00C53B64">
      <w:pPr>
        <w:spacing w:after="0" w:line="240" w:lineRule="auto"/>
      </w:pPr>
    </w:p>
    <w:p w14:paraId="7278AD92" w14:textId="5D37F587" w:rsidR="001C30F4" w:rsidRDefault="001C30F4" w:rsidP="00C53B64">
      <w:pPr>
        <w:spacing w:after="0" w:line="240" w:lineRule="auto"/>
      </w:pPr>
      <w:r>
        <w:t>From</w:t>
      </w:r>
      <w:r>
        <w:tab/>
      </w:r>
      <w:r w:rsidR="00F035AE">
        <w:tab/>
      </w:r>
      <w:r>
        <w:t>:</w:t>
      </w:r>
      <w:r>
        <w:tab/>
        <w:t xml:space="preserve">D’Yani Ramoo </w:t>
      </w:r>
    </w:p>
    <w:p w14:paraId="2415DC3F" w14:textId="46D319D1" w:rsidR="001C30F4" w:rsidRDefault="001C30F4" w:rsidP="00C53B64">
      <w:pPr>
        <w:spacing w:after="0" w:line="240" w:lineRule="auto"/>
      </w:pPr>
      <w:r>
        <w:tab/>
      </w:r>
      <w:r>
        <w:tab/>
      </w:r>
      <w:r w:rsidR="00F035AE">
        <w:tab/>
      </w:r>
      <w:r>
        <w:t>Communications Manager, Penang Global Tourism</w:t>
      </w:r>
    </w:p>
    <w:p w14:paraId="0DFD5C9A" w14:textId="77777777" w:rsidR="00C53B64" w:rsidRDefault="00C53B64" w:rsidP="00C53B64">
      <w:pPr>
        <w:spacing w:after="0" w:line="240" w:lineRule="auto"/>
      </w:pPr>
    </w:p>
    <w:p w14:paraId="65F7B6CB" w14:textId="77777777" w:rsidR="00F035AE" w:rsidRDefault="001C30F4" w:rsidP="00F035AE">
      <w:pPr>
        <w:spacing w:after="0" w:line="240" w:lineRule="auto"/>
        <w:ind w:left="1440" w:hanging="1440"/>
        <w:rPr>
          <w:b/>
          <w:bCs/>
        </w:rPr>
      </w:pPr>
      <w:r>
        <w:t>Subject</w:t>
      </w:r>
      <w:r w:rsidR="00F035AE">
        <w:tab/>
      </w:r>
      <w:r>
        <w:t>:</w:t>
      </w:r>
      <w:r>
        <w:tab/>
      </w:r>
      <w:r w:rsidRPr="00F035AE">
        <w:rPr>
          <w:b/>
          <w:bCs/>
        </w:rPr>
        <w:t xml:space="preserve">Nanyang Siang Pau’s “Fun in Penang! Jom! Let’s Go!” – A booklet guide to </w:t>
      </w:r>
      <w:r w:rsidR="00F035AE">
        <w:rPr>
          <w:b/>
          <w:bCs/>
        </w:rPr>
        <w:t xml:space="preserve"> </w:t>
      </w:r>
    </w:p>
    <w:p w14:paraId="66E75E26" w14:textId="7E1425B6" w:rsidR="001C30F4" w:rsidRPr="00F035AE" w:rsidRDefault="001C30F4" w:rsidP="00F035AE">
      <w:pPr>
        <w:spacing w:after="0" w:line="240" w:lineRule="auto"/>
        <w:ind w:left="1440" w:firstLine="720"/>
        <w:rPr>
          <w:b/>
          <w:bCs/>
        </w:rPr>
      </w:pPr>
      <w:r w:rsidRPr="00F035AE">
        <w:rPr>
          <w:b/>
          <w:bCs/>
        </w:rPr>
        <w:t>explore Penang</w:t>
      </w:r>
    </w:p>
    <w:p w14:paraId="3ECFF9EB" w14:textId="77777777" w:rsidR="00C53B64" w:rsidRDefault="00C53B64" w:rsidP="00C53B64">
      <w:pPr>
        <w:spacing w:after="0" w:line="240" w:lineRule="auto"/>
      </w:pPr>
    </w:p>
    <w:p w14:paraId="2E7676BB" w14:textId="6B2C775D" w:rsidR="001C30F4" w:rsidRDefault="001C30F4" w:rsidP="001C30F4">
      <w:pPr>
        <w:pBdr>
          <w:bottom w:val="single" w:sz="12" w:space="1" w:color="auto"/>
        </w:pBdr>
      </w:pPr>
      <w:r>
        <w:t>Date</w:t>
      </w:r>
      <w:r>
        <w:tab/>
      </w:r>
      <w:r w:rsidR="00F035AE">
        <w:tab/>
      </w:r>
      <w:r>
        <w:t>:</w:t>
      </w:r>
      <w:r>
        <w:tab/>
        <w:t xml:space="preserve">12 December 2019 </w:t>
      </w:r>
    </w:p>
    <w:p w14:paraId="734D26F6" w14:textId="77777777" w:rsidR="00C53B64" w:rsidRDefault="00C53B64" w:rsidP="001C30F4">
      <w:pPr>
        <w:pBdr>
          <w:bottom w:val="single" w:sz="12" w:space="1" w:color="auto"/>
        </w:pBdr>
      </w:pPr>
    </w:p>
    <w:p w14:paraId="2FAB1CF4" w14:textId="7B175C32" w:rsidR="00C53B64" w:rsidRDefault="00C53B64" w:rsidP="001C30F4"/>
    <w:p w14:paraId="4A38D204" w14:textId="60926FE8" w:rsidR="00C53B64" w:rsidRDefault="00C53B64" w:rsidP="001C30F4">
      <w:r>
        <w:t xml:space="preserve">Dear YB Yeoh, </w:t>
      </w:r>
    </w:p>
    <w:p w14:paraId="6CDBF4B7" w14:textId="4D09A1E0" w:rsidR="00C53B64" w:rsidRDefault="00C53B64" w:rsidP="00F035AE">
      <w:pPr>
        <w:jc w:val="both"/>
      </w:pPr>
      <w:r>
        <w:t xml:space="preserve">To further assist local and overseas tourists, Nanyang Siang Pau has published a special edition of travel booklet called </w:t>
      </w:r>
      <w:r w:rsidRPr="00F035AE">
        <w:rPr>
          <w:b/>
          <w:bCs/>
        </w:rPr>
        <w:t>“Fun in Penang! Jom! Let’s Go!”</w:t>
      </w:r>
      <w:r>
        <w:t xml:space="preserve"> which consists of a 40-page booklet introducing Penang’s attractions. </w:t>
      </w:r>
    </w:p>
    <w:p w14:paraId="0593F5EE" w14:textId="002A1F7C" w:rsidR="00C53B64" w:rsidRDefault="00C53B64" w:rsidP="00F035AE">
      <w:pPr>
        <w:jc w:val="both"/>
      </w:pPr>
      <w:r>
        <w:t>This booklet is aimed to guide visitors at ease in exploring the energetic side of Penang. It features Penang’s famed food, places of interests, culture and heritage as well as leisure activities.</w:t>
      </w:r>
    </w:p>
    <w:p w14:paraId="6B0691AA" w14:textId="2569D160" w:rsidR="00C53B64" w:rsidRDefault="00C53B64" w:rsidP="00F035AE">
      <w:pPr>
        <w:jc w:val="both"/>
      </w:pPr>
      <w:r>
        <w:t xml:space="preserve">With reference to the attached, Nanyang Siang Pau has invited the Penang State Government to sponsor and endorse the </w:t>
      </w:r>
      <w:r w:rsidRPr="00F035AE">
        <w:rPr>
          <w:b/>
          <w:bCs/>
        </w:rPr>
        <w:t>“Fun in Penang! Jom! Let’s Go!”</w:t>
      </w:r>
      <w:r>
        <w:t xml:space="preserve"> supplement, amounting </w:t>
      </w:r>
      <w:r w:rsidRPr="00F035AE">
        <w:rPr>
          <w:b/>
          <w:bCs/>
        </w:rPr>
        <w:t>RM 120, 840</w:t>
      </w:r>
      <w:r>
        <w:t xml:space="preserve"> for a total of 70,000 booklets. </w:t>
      </w:r>
      <w:r w:rsidR="0056602E">
        <w:t>As agreed, t</w:t>
      </w:r>
      <w:bookmarkStart w:id="0" w:name="_GoBack"/>
      <w:bookmarkEnd w:id="0"/>
      <w:r w:rsidR="00AA1AD6">
        <w:t xml:space="preserve">he budget for this sponsorship will be funded by Penang State Exco Office for Tourism, Arts, Culture &amp; Heritage (PETACH). </w:t>
      </w:r>
    </w:p>
    <w:p w14:paraId="7F3D8BC5" w14:textId="11575CFB" w:rsidR="00C53B64" w:rsidRDefault="00C53B64" w:rsidP="00F035AE">
      <w:pPr>
        <w:jc w:val="both"/>
      </w:pPr>
      <w:r>
        <w:t xml:space="preserve">Nanyang Siang Pau has also stated that this includes distribution of the booklets directly to the tourists in the Northern Region and other states in Malaysia, plus the Chinese Tourism Association to assist in bringing tourists from China. At the same time, MCTA will assist in distributing this booklet </w:t>
      </w:r>
      <w:r w:rsidR="00F035AE">
        <w:t xml:space="preserve">to the Chinese tourists, mainly in China. </w:t>
      </w:r>
    </w:p>
    <w:p w14:paraId="5F96D084" w14:textId="6A2EB94F" w:rsidR="00F035AE" w:rsidRDefault="00F035AE" w:rsidP="00F035AE">
      <w:pPr>
        <w:jc w:val="both"/>
      </w:pPr>
      <w:r>
        <w:t>For your further reference, attached herewith is the detailed proposal from Nanyang Siang Pau</w:t>
      </w:r>
      <w:r w:rsidR="00AA1AD6">
        <w:t xml:space="preserve">. </w:t>
      </w:r>
    </w:p>
    <w:p w14:paraId="169EBD0C" w14:textId="1F32D2CE" w:rsidR="00F035AE" w:rsidRDefault="00F035AE" w:rsidP="001C30F4">
      <w:r>
        <w:t>Thank you.</w:t>
      </w:r>
    </w:p>
    <w:p w14:paraId="34BBAEEF" w14:textId="77777777" w:rsidR="00F035AE" w:rsidRDefault="00F035AE" w:rsidP="001C30F4"/>
    <w:p w14:paraId="2932BA22" w14:textId="23EC2106" w:rsidR="00F035AE" w:rsidRDefault="00F035AE" w:rsidP="001C30F4">
      <w:r>
        <w:t xml:space="preserve">Regards, </w:t>
      </w:r>
    </w:p>
    <w:p w14:paraId="694B71AC" w14:textId="453475AB" w:rsidR="00F035AE" w:rsidRDefault="00F035AE" w:rsidP="001C30F4"/>
    <w:p w14:paraId="0892FE56" w14:textId="3F81F747" w:rsidR="00F035AE" w:rsidRDefault="00F035AE" w:rsidP="001C30F4">
      <w:r>
        <w:t>_________________</w:t>
      </w:r>
    </w:p>
    <w:p w14:paraId="2C045AE6" w14:textId="4EFFB43C" w:rsidR="001C30F4" w:rsidRPr="00F035AE" w:rsidRDefault="00F035AE" w:rsidP="001C30F4">
      <w:pPr>
        <w:rPr>
          <w:b/>
          <w:bCs/>
        </w:rPr>
      </w:pPr>
      <w:r w:rsidRPr="00F035AE">
        <w:rPr>
          <w:b/>
          <w:bCs/>
        </w:rPr>
        <w:t>D’Yani Ramoo</w:t>
      </w:r>
    </w:p>
    <w:sectPr w:rsidR="001C30F4" w:rsidRPr="00F035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CF"/>
    <w:rsid w:val="001018A0"/>
    <w:rsid w:val="001C30F4"/>
    <w:rsid w:val="0056602E"/>
    <w:rsid w:val="00AA1AD6"/>
    <w:rsid w:val="00B44DCF"/>
    <w:rsid w:val="00C53B64"/>
    <w:rsid w:val="00F035A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55ECD"/>
  <w15:chartTrackingRefBased/>
  <w15:docId w15:val="{742440F2-30F6-46FF-8F62-2E555174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4</cp:revision>
  <dcterms:created xsi:type="dcterms:W3CDTF">2019-12-16T08:52:00Z</dcterms:created>
  <dcterms:modified xsi:type="dcterms:W3CDTF">2019-12-20T06:46:00Z</dcterms:modified>
</cp:coreProperties>
</file>